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525a6e690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adb33b27d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Kermouel,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fbbef63f0439e" /><Relationship Type="http://schemas.openxmlformats.org/officeDocument/2006/relationships/numbering" Target="/word/numbering.xml" Id="R497ba75c2a3540bd" /><Relationship Type="http://schemas.openxmlformats.org/officeDocument/2006/relationships/settings" Target="/word/settings.xml" Id="R3d78135de8704281" /><Relationship Type="http://schemas.openxmlformats.org/officeDocument/2006/relationships/image" Target="/word/media/6e647e59-6569-4203-9895-5636f13c9afe.png" Id="R09cadb33b27d427b" /></Relationships>
</file>