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c454baf9fb48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eff98d2b5a44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Batie,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0cfbce1f0e4aa7" /><Relationship Type="http://schemas.openxmlformats.org/officeDocument/2006/relationships/numbering" Target="/word/numbering.xml" Id="R26955163f33b4250" /><Relationship Type="http://schemas.openxmlformats.org/officeDocument/2006/relationships/settings" Target="/word/settings.xml" Id="Rec8ea56057664ed9" /><Relationship Type="http://schemas.openxmlformats.org/officeDocument/2006/relationships/image" Target="/word/media/2ff7547c-bfda-410c-9e38-0046f7f568dd.png" Id="Raaeff98d2b5a449c" /></Relationships>
</file>