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b2af5e553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b45941d12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Bertine,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ef088d44e47ba" /><Relationship Type="http://schemas.openxmlformats.org/officeDocument/2006/relationships/numbering" Target="/word/numbering.xml" Id="R4afaf908e06b413f" /><Relationship Type="http://schemas.openxmlformats.org/officeDocument/2006/relationships/settings" Target="/word/settings.xml" Id="R64b668af30d14feb" /><Relationship Type="http://schemas.openxmlformats.org/officeDocument/2006/relationships/image" Target="/word/media/2837ae76-7f98-4df9-b0cf-ba61d3eae829.png" Id="R68fb45941d124a7d" /></Relationships>
</file>