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5d7cfa159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1f97c26b2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Bertomarie,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a0a5973b94fc0" /><Relationship Type="http://schemas.openxmlformats.org/officeDocument/2006/relationships/numbering" Target="/word/numbering.xml" Id="Rc33c678cc7b54e6d" /><Relationship Type="http://schemas.openxmlformats.org/officeDocument/2006/relationships/settings" Target="/word/settings.xml" Id="R29b8a8f9298f4f16" /><Relationship Type="http://schemas.openxmlformats.org/officeDocument/2006/relationships/image" Target="/word/media/06bd6964-2305-40fe-b9a5-aebab08faff3.png" Id="R6561f97c26b24e3d" /></Relationships>
</file>