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c4f283ab8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46eaaee4a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Bonneville,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a82568c284617" /><Relationship Type="http://schemas.openxmlformats.org/officeDocument/2006/relationships/numbering" Target="/word/numbering.xml" Id="Rc9f48afafe134e84" /><Relationship Type="http://schemas.openxmlformats.org/officeDocument/2006/relationships/settings" Target="/word/settings.xml" Id="R93089353a54944b5" /><Relationship Type="http://schemas.openxmlformats.org/officeDocument/2006/relationships/image" Target="/word/media/ef2bf209-6d9e-4eab-b9b2-704910ab00b6.png" Id="Rd9a46eaaee4a4bcf" /></Relationships>
</file>