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cef0108e4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225bd35bc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3e0521f2404d" /><Relationship Type="http://schemas.openxmlformats.org/officeDocument/2006/relationships/numbering" Target="/word/numbering.xml" Id="Rb0d04888a7634081" /><Relationship Type="http://schemas.openxmlformats.org/officeDocument/2006/relationships/settings" Target="/word/settings.xml" Id="R700080d201a24119" /><Relationship Type="http://schemas.openxmlformats.org/officeDocument/2006/relationships/image" Target="/word/media/3b3e0fbf-91a9-4eaa-b02c-9e56458ab829.png" Id="Ra21225bd35bc46af" /></Relationships>
</file>