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0e985f329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ddb2910f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Capelle-et-Masmolene,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fae35cd61448c" /><Relationship Type="http://schemas.openxmlformats.org/officeDocument/2006/relationships/numbering" Target="/word/numbering.xml" Id="Rc333f6b982464832" /><Relationship Type="http://schemas.openxmlformats.org/officeDocument/2006/relationships/settings" Target="/word/settings.xml" Id="R311fe45eebbd4332" /><Relationship Type="http://schemas.openxmlformats.org/officeDocument/2006/relationships/image" Target="/word/media/53688f3f-5f86-4410-aa1e-9212cd0b1038.png" Id="R2a93ddb2910f49e0" /></Relationships>
</file>