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3b4340eb0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58091cb00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Chapelle-Craonnaise,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2fc30ca794def" /><Relationship Type="http://schemas.openxmlformats.org/officeDocument/2006/relationships/numbering" Target="/word/numbering.xml" Id="R87ba61b085b543b9" /><Relationship Type="http://schemas.openxmlformats.org/officeDocument/2006/relationships/settings" Target="/word/settings.xml" Id="Rbd679ee3fdaf4303" /><Relationship Type="http://schemas.openxmlformats.org/officeDocument/2006/relationships/image" Target="/word/media/9d0bacd7-0fe5-48cb-8b5b-a8e7bffff12f.png" Id="R14f58091cb0046ba" /></Relationships>
</file>