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cf1c7675b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cae89c37a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Chapelle-Naude,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06c9c8f9246f9" /><Relationship Type="http://schemas.openxmlformats.org/officeDocument/2006/relationships/numbering" Target="/word/numbering.xml" Id="Ra28161d21eac4981" /><Relationship Type="http://schemas.openxmlformats.org/officeDocument/2006/relationships/settings" Target="/word/settings.xml" Id="Rd917f458f8c84b33" /><Relationship Type="http://schemas.openxmlformats.org/officeDocument/2006/relationships/image" Target="/word/media/0493dba6-2279-4da8-9f3a-c7cee815de0f.png" Id="Re26cae89c37a4091" /></Relationships>
</file>