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3ada95c32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d080863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Chapelle-Rainsouin,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4ed5e5d642e5" /><Relationship Type="http://schemas.openxmlformats.org/officeDocument/2006/relationships/numbering" Target="/word/numbering.xml" Id="R980cc3b6539c40c6" /><Relationship Type="http://schemas.openxmlformats.org/officeDocument/2006/relationships/settings" Target="/word/settings.xml" Id="R954023b3d2e44103" /><Relationship Type="http://schemas.openxmlformats.org/officeDocument/2006/relationships/image" Target="/word/media/e9256489-cdff-417d-b6b1-5c8766eac3cb.png" Id="Ra183d080863b4cfc" /></Relationships>
</file>