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05e411c34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156ec7ef7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Chevade,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47e4ac8044ea0" /><Relationship Type="http://schemas.openxmlformats.org/officeDocument/2006/relationships/numbering" Target="/word/numbering.xml" Id="Rbba566e5238c4616" /><Relationship Type="http://schemas.openxmlformats.org/officeDocument/2006/relationships/settings" Target="/word/settings.xml" Id="R1713613bb46c47f9" /><Relationship Type="http://schemas.openxmlformats.org/officeDocument/2006/relationships/image" Target="/word/media/e2a36429-7f33-47e4-a41f-54674839fa7f.png" Id="R219156ec7ef74d5f" /></Relationships>
</file>