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4c88a782c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7235976e4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Claquette,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40c6d83d84b2b" /><Relationship Type="http://schemas.openxmlformats.org/officeDocument/2006/relationships/numbering" Target="/word/numbering.xml" Id="Rab3fd2cd6a7d449d" /><Relationship Type="http://schemas.openxmlformats.org/officeDocument/2006/relationships/settings" Target="/word/settings.xml" Id="R0b2bf2863c144007" /><Relationship Type="http://schemas.openxmlformats.org/officeDocument/2006/relationships/image" Target="/word/media/17a8d40a-290e-4077-9b35-010286406f4a.png" Id="R24e7235976e44b7b" /></Relationships>
</file>