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c60883890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437b2a9d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Collancelle,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b97e3c8cc4eec" /><Relationship Type="http://schemas.openxmlformats.org/officeDocument/2006/relationships/numbering" Target="/word/numbering.xml" Id="Rfe0970c1a60b414f" /><Relationship Type="http://schemas.openxmlformats.org/officeDocument/2006/relationships/settings" Target="/word/settings.xml" Id="R5d95b3d01d4d4cbd" /><Relationship Type="http://schemas.openxmlformats.org/officeDocument/2006/relationships/image" Target="/word/media/93953f6f-bec1-42ab-a11e-4c67d394b27e.png" Id="R8d3437b2a9d9404a" /></Relationships>
</file>