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c6eaf1e0b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43fbb8c39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Fare-en-Champsaur,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496e4a80a4a30" /><Relationship Type="http://schemas.openxmlformats.org/officeDocument/2006/relationships/numbering" Target="/word/numbering.xml" Id="R7b29a9bc65b94487" /><Relationship Type="http://schemas.openxmlformats.org/officeDocument/2006/relationships/settings" Target="/word/settings.xml" Id="Rd2aa8ce03e614124" /><Relationship Type="http://schemas.openxmlformats.org/officeDocument/2006/relationships/image" Target="/word/media/dcd5ce74-6a3c-4421-8e4e-b50ff407daba.png" Id="Rb9c43fbb8c39487c" /></Relationships>
</file>