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b23dfd27494c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f2d44d3da84c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Ferriere-sur-Risle,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51e1a9b5384b7c" /><Relationship Type="http://schemas.openxmlformats.org/officeDocument/2006/relationships/numbering" Target="/word/numbering.xml" Id="Rf84ccad7e9754801" /><Relationship Type="http://schemas.openxmlformats.org/officeDocument/2006/relationships/settings" Target="/word/settings.xml" Id="R7ef205d0baab4de4" /><Relationship Type="http://schemas.openxmlformats.org/officeDocument/2006/relationships/image" Target="/word/media/6c6ee327-1e9b-4292-ad8d-225d62d55173.png" Id="R8cf2d44d3da84cee" /></Relationships>
</file>