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a332b8c0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3fbe0e32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Ferte-Beauharnais,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bbe5461c844b6" /><Relationship Type="http://schemas.openxmlformats.org/officeDocument/2006/relationships/numbering" Target="/word/numbering.xml" Id="Rae8ad0d5f5814b83" /><Relationship Type="http://schemas.openxmlformats.org/officeDocument/2006/relationships/settings" Target="/word/settings.xml" Id="Rf5c8d54b3b944cda" /><Relationship Type="http://schemas.openxmlformats.org/officeDocument/2006/relationships/image" Target="/word/media/89778ba3-d019-45d7-9d21-06d5dbf09ab4.png" Id="R6c53fbe0e3274586" /></Relationships>
</file>