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ec4a2d1f7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4df57ef77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Folletiere,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276876b874e13" /><Relationship Type="http://schemas.openxmlformats.org/officeDocument/2006/relationships/numbering" Target="/word/numbering.xml" Id="R7e1e92dfb5954496" /><Relationship Type="http://schemas.openxmlformats.org/officeDocument/2006/relationships/settings" Target="/word/settings.xml" Id="Rbf52c1275fd14b4c" /><Relationship Type="http://schemas.openxmlformats.org/officeDocument/2006/relationships/image" Target="/word/media/99d3fc73-5d4e-44e8-b9ba-f2a989e3dcdf.png" Id="R9be4df57ef774b63" /></Relationships>
</file>