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f3304700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50a2bb76c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Foret-le-Roi,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fd9f1ef9746ac" /><Relationship Type="http://schemas.openxmlformats.org/officeDocument/2006/relationships/numbering" Target="/word/numbering.xml" Id="R1796ec2ff9554d76" /><Relationship Type="http://schemas.openxmlformats.org/officeDocument/2006/relationships/settings" Target="/word/settings.xml" Id="Rda809f832fe441f8" /><Relationship Type="http://schemas.openxmlformats.org/officeDocument/2006/relationships/image" Target="/word/media/1ed4efa3-c0ac-4614-ac16-73eff18d1c25.png" Id="R4f150a2bb76c4790" /></Relationships>
</file>