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0c0890e79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e5faade09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Frachisse,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f6e5749df44be" /><Relationship Type="http://schemas.openxmlformats.org/officeDocument/2006/relationships/numbering" Target="/word/numbering.xml" Id="R38ce35b09f3b45b8" /><Relationship Type="http://schemas.openxmlformats.org/officeDocument/2006/relationships/settings" Target="/word/settings.xml" Id="R2ab323d845a741a0" /><Relationship Type="http://schemas.openxmlformats.org/officeDocument/2006/relationships/image" Target="/word/media/5fc820c3-dbcc-4a09-ad67-8c307130f262.png" Id="R7a1e5faade0949f5" /></Relationships>
</file>