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1af0d7af5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12ff5b5f8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Grange, La Chapelle-Saint-Geraud,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99b17108744a6" /><Relationship Type="http://schemas.openxmlformats.org/officeDocument/2006/relationships/numbering" Target="/word/numbering.xml" Id="Rce65867fc41c4813" /><Relationship Type="http://schemas.openxmlformats.org/officeDocument/2006/relationships/settings" Target="/word/settings.xml" Id="R052b967e73704e6d" /><Relationship Type="http://schemas.openxmlformats.org/officeDocument/2006/relationships/image" Target="/word/media/4fde3df3-7761-46d8-8fb5-645d9c8bae47.png" Id="R92b12ff5b5f84a9e" /></Relationships>
</file>