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dddf3f05154c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fba34c65e640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Guiche,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5cab90876d4fcc" /><Relationship Type="http://schemas.openxmlformats.org/officeDocument/2006/relationships/numbering" Target="/word/numbering.xml" Id="R216a856f25094f70" /><Relationship Type="http://schemas.openxmlformats.org/officeDocument/2006/relationships/settings" Target="/word/settings.xml" Id="Ra03d938a732148ad" /><Relationship Type="http://schemas.openxmlformats.org/officeDocument/2006/relationships/image" Target="/word/media/d0fc196e-43de-4570-8ff8-4a745ed578a7.png" Id="R6bfba34c65e64015" /></Relationships>
</file>