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b425e011f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35e0e3d8c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Guiltiere,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5b05921634ebb" /><Relationship Type="http://schemas.openxmlformats.org/officeDocument/2006/relationships/numbering" Target="/word/numbering.xml" Id="R058970a06a394292" /><Relationship Type="http://schemas.openxmlformats.org/officeDocument/2006/relationships/settings" Target="/word/settings.xml" Id="R1d72403898d343ac" /><Relationship Type="http://schemas.openxmlformats.org/officeDocument/2006/relationships/image" Target="/word/media/83babcfb-a80b-452d-890d-d7f1b7783a50.png" Id="R61f35e0e3d8c4bbe" /></Relationships>
</file>