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06d2c6f80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2004c534f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Houssiniere,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a29e9d4ba43ea" /><Relationship Type="http://schemas.openxmlformats.org/officeDocument/2006/relationships/numbering" Target="/word/numbering.xml" Id="R542b58c2e8a34ee8" /><Relationship Type="http://schemas.openxmlformats.org/officeDocument/2006/relationships/settings" Target="/word/settings.xml" Id="Raf7712f5893a4240" /><Relationship Type="http://schemas.openxmlformats.org/officeDocument/2006/relationships/image" Target="/word/media/9c25ed89-2555-4b86-ac84-27ee139eda97.png" Id="Rb9c2004c534f4102" /></Relationships>
</file>