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4defc1df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db3259fd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Jonchere, Monceaux-sur-Dordogne,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0033c1a3f486d" /><Relationship Type="http://schemas.openxmlformats.org/officeDocument/2006/relationships/numbering" Target="/word/numbering.xml" Id="Rf98cf99740f0471e" /><Relationship Type="http://schemas.openxmlformats.org/officeDocument/2006/relationships/settings" Target="/word/settings.xml" Id="R8454ba5180a7425d" /><Relationship Type="http://schemas.openxmlformats.org/officeDocument/2006/relationships/image" Target="/word/media/c2ccbcef-af73-44bc-82e2-bf5cbf2b2d2a.png" Id="R73bedb3259fd4077" /></Relationships>
</file>