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1b56f8f7c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29a89c726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Mare de Tourlaville,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a4509c3864dc8" /><Relationship Type="http://schemas.openxmlformats.org/officeDocument/2006/relationships/numbering" Target="/word/numbering.xml" Id="R6ba4e16214394c3a" /><Relationship Type="http://schemas.openxmlformats.org/officeDocument/2006/relationships/settings" Target="/word/settings.xml" Id="Rfd03e8be54ea4c5f" /><Relationship Type="http://schemas.openxmlformats.org/officeDocument/2006/relationships/image" Target="/word/media/0286f7f2-3edb-4ef0-913d-ba906aa51710.png" Id="Rd8729a89c7264926" /></Relationships>
</file>