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794005f6b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ae855d5d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Maurandie,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313c1aab1401e" /><Relationship Type="http://schemas.openxmlformats.org/officeDocument/2006/relationships/numbering" Target="/word/numbering.xml" Id="R6d6ca646c9b0406b" /><Relationship Type="http://schemas.openxmlformats.org/officeDocument/2006/relationships/settings" Target="/word/settings.xml" Id="Rb7a3c8930be74c80" /><Relationship Type="http://schemas.openxmlformats.org/officeDocument/2006/relationships/image" Target="/word/media/fb479cb5-21e1-4d9f-a343-805f814d4a98.png" Id="R3c6fae855d5d4510" /></Relationships>
</file>