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3fd9d264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ba012a45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Meynie,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4416e2b934dea" /><Relationship Type="http://schemas.openxmlformats.org/officeDocument/2006/relationships/numbering" Target="/word/numbering.xml" Id="Re6e017b1a3ea4faa" /><Relationship Type="http://schemas.openxmlformats.org/officeDocument/2006/relationships/settings" Target="/word/settings.xml" Id="R099807b323b94bb7" /><Relationship Type="http://schemas.openxmlformats.org/officeDocument/2006/relationships/image" Target="/word/media/d33357e2-61e6-4951-9c1a-768715f64f9e.png" Id="Rba5ba012a45840b9" /></Relationships>
</file>