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ccf1d47b8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058c6b953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Peyrarce,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f0f4a81224496" /><Relationship Type="http://schemas.openxmlformats.org/officeDocument/2006/relationships/numbering" Target="/word/numbering.xml" Id="R390cd4fa5d6c40fd" /><Relationship Type="http://schemas.openxmlformats.org/officeDocument/2006/relationships/settings" Target="/word/settings.xml" Id="Ra7d40233c72a46f7" /><Relationship Type="http://schemas.openxmlformats.org/officeDocument/2006/relationships/image" Target="/word/media/780d1b01-80ef-4394-bd73-a98fe2be7333.png" Id="Rf20058c6b9534bf5" /></Relationships>
</file>