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0f2f0cc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66b7412d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Seigneurerie,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79bd11e34ab1" /><Relationship Type="http://schemas.openxmlformats.org/officeDocument/2006/relationships/numbering" Target="/word/numbering.xml" Id="R54162e4e8ad04a95" /><Relationship Type="http://schemas.openxmlformats.org/officeDocument/2006/relationships/settings" Target="/word/settings.xml" Id="Ra1382401150049bc" /><Relationship Type="http://schemas.openxmlformats.org/officeDocument/2006/relationships/image" Target="/word/media/48d9d221-cd3a-4bb6-b481-7c88e7f14277.png" Id="R18266b7412d84ca8" /></Relationships>
</file>