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88a3b274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290212bd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Tanniais,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527cd5524350" /><Relationship Type="http://schemas.openxmlformats.org/officeDocument/2006/relationships/numbering" Target="/word/numbering.xml" Id="R154cb18c6f124dfa" /><Relationship Type="http://schemas.openxmlformats.org/officeDocument/2006/relationships/settings" Target="/word/settings.xml" Id="R8fed0a8539c044bc" /><Relationship Type="http://schemas.openxmlformats.org/officeDocument/2006/relationships/image" Target="/word/media/f4e77936-35e4-41dc-b7c7-485a28e07484.png" Id="Re7ee290212bd4d36" /></Relationships>
</file>