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6c901af82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bb969344c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Vieille Rosiere,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c3504815f44a0" /><Relationship Type="http://schemas.openxmlformats.org/officeDocument/2006/relationships/numbering" Target="/word/numbering.xml" Id="R02b297e727104909" /><Relationship Type="http://schemas.openxmlformats.org/officeDocument/2006/relationships/settings" Target="/word/settings.xml" Id="R1fbaf6f0fb774038" /><Relationship Type="http://schemas.openxmlformats.org/officeDocument/2006/relationships/image" Target="/word/media/d4174262-d40b-473d-97a9-58b50836bacc.png" Id="Rda3bb969344c445a" /></Relationships>
</file>