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fc1a208c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027e6d6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 aux Chiens,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76436b5c4343" /><Relationship Type="http://schemas.openxmlformats.org/officeDocument/2006/relationships/numbering" Target="/word/numbering.xml" Id="R122f8414b2c24de3" /><Relationship Type="http://schemas.openxmlformats.org/officeDocument/2006/relationships/settings" Target="/word/settings.xml" Id="R0d3f603251ed47ad" /><Relationship Type="http://schemas.openxmlformats.org/officeDocument/2006/relationships/image" Target="/word/media/3036ab07-f543-49a7-b8c5-751b926d245e.png" Id="Rb3b4027e6d6744eb" /></Relationships>
</file>