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45e8d59c8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e69083ac9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Ville en 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bb2d9cdef4969" /><Relationship Type="http://schemas.openxmlformats.org/officeDocument/2006/relationships/numbering" Target="/word/numbering.xml" Id="R426b86143f8c4c32" /><Relationship Type="http://schemas.openxmlformats.org/officeDocument/2006/relationships/settings" Target="/word/settings.xml" Id="R81be5e00819440b5" /><Relationship Type="http://schemas.openxmlformats.org/officeDocument/2006/relationships/image" Target="/word/media/96dfa296-2b97-4080-8040-5d08361d41df.png" Id="R338e69083ac94d9d" /></Relationships>
</file>