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8c976dd25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5bbce9171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Wantzenau,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689a5d8aa48cc" /><Relationship Type="http://schemas.openxmlformats.org/officeDocument/2006/relationships/numbering" Target="/word/numbering.xml" Id="Radb66554eafb42d8" /><Relationship Type="http://schemas.openxmlformats.org/officeDocument/2006/relationships/settings" Target="/word/settings.xml" Id="R540fc1053e904161" /><Relationship Type="http://schemas.openxmlformats.org/officeDocument/2006/relationships/image" Target="/word/media/5f381772-6069-49cf-9498-e2a36e5f65da.png" Id="Rd785bbce91714328" /></Relationships>
</file>