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bda2e0d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b3034b34e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Labastide-de-Penne,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f21f690b84c9a" /><Relationship Type="http://schemas.openxmlformats.org/officeDocument/2006/relationships/numbering" Target="/word/numbering.xml" Id="Rdc8980f19c684b7d" /><Relationship Type="http://schemas.openxmlformats.org/officeDocument/2006/relationships/settings" Target="/word/settings.xml" Id="R395b1fd57f634c16" /><Relationship Type="http://schemas.openxmlformats.org/officeDocument/2006/relationships/image" Target="/word/media/72d31537-ed40-4b8b-a8e9-e559095e3f91.png" Id="Rb91b3034b34e429a" /></Relationships>
</file>