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c8ab0caf8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a4c082a08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Laboissiere-en-Santerre,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d1a235fa94c56" /><Relationship Type="http://schemas.openxmlformats.org/officeDocument/2006/relationships/numbering" Target="/word/numbering.xml" Id="Rae6e05e6fc8b4f11" /><Relationship Type="http://schemas.openxmlformats.org/officeDocument/2006/relationships/settings" Target="/word/settings.xml" Id="R16e1f1148ee54949" /><Relationship Type="http://schemas.openxmlformats.org/officeDocument/2006/relationships/image" Target="/word/media/be06ccea-190a-4a1b-8471-04172ee02777.png" Id="Ra43a4c082a084d95" /></Relationships>
</file>