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bec3460b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3f365329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aa53baa64a28" /><Relationship Type="http://schemas.openxmlformats.org/officeDocument/2006/relationships/numbering" Target="/word/numbering.xml" Id="R6b19c9094d304ed2" /><Relationship Type="http://schemas.openxmlformats.org/officeDocument/2006/relationships/settings" Target="/word/settings.xml" Id="R91dc3cc3d84e4103" /><Relationship Type="http://schemas.openxmlformats.org/officeDocument/2006/relationships/image" Target="/word/media/a85c482c-c719-46e0-91c5-e2b65cedc59d.png" Id="R0eb3f36532944d84" /></Relationships>
</file>