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27b9f570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148e9e0d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c3a3d50249e1" /><Relationship Type="http://schemas.openxmlformats.org/officeDocument/2006/relationships/numbering" Target="/word/numbering.xml" Id="R22d99e2871714793" /><Relationship Type="http://schemas.openxmlformats.org/officeDocument/2006/relationships/settings" Target="/word/settings.xml" Id="R915f203ca0ae416a" /><Relationship Type="http://schemas.openxmlformats.org/officeDocument/2006/relationships/image" Target="/word/media/cc952b8b-01d4-4a4b-a4c5-e991386e68f2.png" Id="R6af148e9e0db41b6" /></Relationships>
</file>