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42e7cadf8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4a245b65e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f4c53d18d4b65" /><Relationship Type="http://schemas.openxmlformats.org/officeDocument/2006/relationships/numbering" Target="/word/numbering.xml" Id="Rc490b58df4814656" /><Relationship Type="http://schemas.openxmlformats.org/officeDocument/2006/relationships/settings" Target="/word/settings.xml" Id="R567fe9be02c943e4" /><Relationship Type="http://schemas.openxmlformats.org/officeDocument/2006/relationships/image" Target="/word/media/3180f382-a7bb-41ac-9fae-898241b10053.png" Id="Rdf84a245b65e4c8b" /></Relationships>
</file>