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e07d26ae2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59136da39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Landeyrat,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2633c30f2407c" /><Relationship Type="http://schemas.openxmlformats.org/officeDocument/2006/relationships/numbering" Target="/word/numbering.xml" Id="R4f9eb47c805348b0" /><Relationship Type="http://schemas.openxmlformats.org/officeDocument/2006/relationships/settings" Target="/word/settings.xml" Id="R51da142e446a4f5a" /><Relationship Type="http://schemas.openxmlformats.org/officeDocument/2006/relationships/image" Target="/word/media/592d9c29-f85c-4075-842f-38f7becbd6aa.png" Id="Rcf959136da394474" /></Relationships>
</file>