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d576ba7bb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80f5dd4e0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Landouzy-la-Cour,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2d54e061142f2" /><Relationship Type="http://schemas.openxmlformats.org/officeDocument/2006/relationships/numbering" Target="/word/numbering.xml" Id="R040de6091e77417d" /><Relationship Type="http://schemas.openxmlformats.org/officeDocument/2006/relationships/settings" Target="/word/settings.xml" Id="Re63cffbeab02407a" /><Relationship Type="http://schemas.openxmlformats.org/officeDocument/2006/relationships/image" Target="/word/media/1a3870a0-06f3-4a33-b9a7-96aade5b830d.png" Id="Ref280f5dd4e0498f" /></Relationships>
</file>