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fd77cbbbf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1996c6eaf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2f54877644d5c" /><Relationship Type="http://schemas.openxmlformats.org/officeDocument/2006/relationships/numbering" Target="/word/numbering.xml" Id="R9a19e70e9bcd4b3d" /><Relationship Type="http://schemas.openxmlformats.org/officeDocument/2006/relationships/settings" Target="/word/settings.xml" Id="R2ed6261c038346e8" /><Relationship Type="http://schemas.openxmlformats.org/officeDocument/2006/relationships/image" Target="/word/media/e8e231bc-d67b-4ebf-9046-141e5dd25b9f.png" Id="Ra761996c6eaf439c" /></Relationships>
</file>