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a9e5ca53d345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95704473c34b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Landricourt,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3f5f2250734295" /><Relationship Type="http://schemas.openxmlformats.org/officeDocument/2006/relationships/numbering" Target="/word/numbering.xml" Id="R81bfe4df59014381" /><Relationship Type="http://schemas.openxmlformats.org/officeDocument/2006/relationships/settings" Target="/word/settings.xml" Id="R431be4a287494c6b" /><Relationship Type="http://schemas.openxmlformats.org/officeDocument/2006/relationships/image" Target="/word/media/d9279547-0d98-43d0-b3f6-e9e6594c5bc3.png" Id="R1695704473c34b97" /></Relationships>
</file>