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bde7822e4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febd65f0f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525cbd434ae2" /><Relationship Type="http://schemas.openxmlformats.org/officeDocument/2006/relationships/numbering" Target="/word/numbering.xml" Id="R513e22f7f4724396" /><Relationship Type="http://schemas.openxmlformats.org/officeDocument/2006/relationships/settings" Target="/word/settings.xml" Id="R42f1699322f74bd0" /><Relationship Type="http://schemas.openxmlformats.org/officeDocument/2006/relationships/image" Target="/word/media/44e08f44-a611-4338-8a63-ab2e9caafddf.png" Id="Rf9afebd65f0f458f" /></Relationships>
</file>