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05188bdd0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25de0375f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Lapeyrouse,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1cfb42f174d84" /><Relationship Type="http://schemas.openxmlformats.org/officeDocument/2006/relationships/numbering" Target="/word/numbering.xml" Id="Rad02dfd6050c4cdd" /><Relationship Type="http://schemas.openxmlformats.org/officeDocument/2006/relationships/settings" Target="/word/settings.xml" Id="R84b195db69274a91" /><Relationship Type="http://schemas.openxmlformats.org/officeDocument/2006/relationships/image" Target="/word/media/38c2598a-d563-4320-93ee-117f05c63b93.png" Id="Rda025de0375f4f43" /></Relationships>
</file>