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6f30db1f0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2beddae55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L'Arnotie,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a8df6afcd4dd9" /><Relationship Type="http://schemas.openxmlformats.org/officeDocument/2006/relationships/numbering" Target="/word/numbering.xml" Id="R279baeee44ab449b" /><Relationship Type="http://schemas.openxmlformats.org/officeDocument/2006/relationships/settings" Target="/word/settings.xml" Id="R36e7cef03ac54d6b" /><Relationship Type="http://schemas.openxmlformats.org/officeDocument/2006/relationships/image" Target="/word/media/ac82ef6d-c015-4147-b77b-79f56bdc5783.png" Id="Ra782beddae554eb2" /></Relationships>
</file>