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afaedd090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d4ddd6fe1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Laudonie,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72ba277894c28" /><Relationship Type="http://schemas.openxmlformats.org/officeDocument/2006/relationships/numbering" Target="/word/numbering.xml" Id="Rf8eee457ed244a4f" /><Relationship Type="http://schemas.openxmlformats.org/officeDocument/2006/relationships/settings" Target="/word/settings.xml" Id="Rf3ebad8aa9764bb8" /><Relationship Type="http://schemas.openxmlformats.org/officeDocument/2006/relationships/image" Target="/word/media/7853e2a9-afb4-4cc8-b953-a36a4f5edad9.png" Id="Rf8ed4ddd6fe14b1b" /></Relationships>
</file>