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4581a1c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1d821661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Laupiettes,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d2beff7b43f1" /><Relationship Type="http://schemas.openxmlformats.org/officeDocument/2006/relationships/numbering" Target="/word/numbering.xml" Id="R7dad550410684b7f" /><Relationship Type="http://schemas.openxmlformats.org/officeDocument/2006/relationships/settings" Target="/word/settings.xml" Id="Refa9f423c9d44c08" /><Relationship Type="http://schemas.openxmlformats.org/officeDocument/2006/relationships/image" Target="/word/media/02321fbd-a098-4af9-99f8-444014aace93.png" Id="R6db91d8216614a09" /></Relationships>
</file>