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ce238149f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1b9a58eab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L'Avancee,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62ae4a3344cf9" /><Relationship Type="http://schemas.openxmlformats.org/officeDocument/2006/relationships/numbering" Target="/word/numbering.xml" Id="Ra46a651b75bd4387" /><Relationship Type="http://schemas.openxmlformats.org/officeDocument/2006/relationships/settings" Target="/word/settings.xml" Id="R31b806ee561340d8" /><Relationship Type="http://schemas.openxmlformats.org/officeDocument/2006/relationships/image" Target="/word/media/61e2a3c8-f72d-4997-82ab-1405e0f77384.png" Id="R1471b9a58eab4b3a" /></Relationships>
</file>