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a1013dc5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f5d2d9c0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Lavault-Sainte-Anne,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18ffb73d43b9" /><Relationship Type="http://schemas.openxmlformats.org/officeDocument/2006/relationships/numbering" Target="/word/numbering.xml" Id="R54f4f7fa2c464841" /><Relationship Type="http://schemas.openxmlformats.org/officeDocument/2006/relationships/settings" Target="/word/settings.xml" Id="R8b563ae159c4427a" /><Relationship Type="http://schemas.openxmlformats.org/officeDocument/2006/relationships/image" Target="/word/media/e654885b-9b9d-4dec-9f61-6aaf77bc9733.png" Id="Rd70bf5d2d9c0449c" /></Relationships>
</file>